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3"/>
      </w:tblGrid>
      <w:tr w:rsidR="00A63FC6" w:rsidRPr="00DE582C" w:rsidTr="00C72E75">
        <w:tc>
          <w:tcPr>
            <w:tcW w:w="99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34B6" w:rsidRPr="00D434B6" w:rsidRDefault="00C72E75" w:rsidP="00D434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К РАБОЧЕЙ ПРОГРАММЕ</w:t>
            </w:r>
          </w:p>
          <w:p w:rsidR="00C72E75" w:rsidRPr="00D434B6" w:rsidRDefault="00C72E75" w:rsidP="00D434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воспитателей подготовительной группы</w:t>
            </w:r>
            <w:r w:rsidR="00D434B6" w:rsidRPr="00D434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(6-7 лет)</w:t>
            </w:r>
          </w:p>
          <w:p w:rsidR="00C72E75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развитию детей группы подготовительного дошкольного возраста разработана на основе образовательной программы дошкольного образования 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>МБДОУ «Детский сад №11 «Нана»</w:t>
            </w:r>
          </w:p>
          <w:p w:rsidR="00C72E75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Содержание образовательного процесса в подготовительной группе выстроено с уч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том примерной образовательной программы дошкольного образования «От рождения до школы» под редакцией Н.Е. </w:t>
            </w:r>
            <w:proofErr w:type="spellStart"/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Вераксы</w:t>
            </w:r>
            <w:proofErr w:type="spellEnd"/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, Т.С. Комаровой, М.А. Васильевой в соответствии с ФГОС. Рабочая программа определяет содержание и организацию </w:t>
            </w:r>
            <w:proofErr w:type="spellStart"/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-образовательного процесса с детьми подготовительной группы. </w:t>
            </w:r>
          </w:p>
          <w:p w:rsidR="00C72E75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Программа направлена на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 Программа по развитию детей подготовительного дошкольного возраста обеспечивает разностороннее развитие детей в возрасте от 6 до 7 лет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      </w:r>
          </w:p>
          <w:p w:rsidR="00C72E75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 Данная Программа разработана в соответствии со следующими нормативными документами: </w:t>
            </w:r>
          </w:p>
          <w:p w:rsidR="00E31622" w:rsidRPr="00E31622" w:rsidRDefault="00C72E75" w:rsidP="00E31622">
            <w:pPr>
              <w:pStyle w:val="a6"/>
              <w:numPr>
                <w:ilvl w:val="0"/>
                <w:numId w:val="24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3162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 законом «Об образовании в РФ» от 29 декабря 2012г. №273- ФЗ; </w:t>
            </w:r>
          </w:p>
          <w:p w:rsidR="00AC2EC7" w:rsidRPr="00AC2EC7" w:rsidRDefault="00AC2EC7" w:rsidP="00E31622">
            <w:pPr>
              <w:pStyle w:val="a6"/>
              <w:numPr>
                <w:ilvl w:val="0"/>
                <w:numId w:val="24"/>
              </w:numPr>
              <w:ind w:left="67" w:firstLine="709"/>
              <w:rPr>
                <w:rFonts w:ascii="Times New Roman" w:hAnsi="Times New Roman" w:cs="Times New Roman"/>
                <w:sz w:val="32"/>
                <w:szCs w:val="28"/>
              </w:rPr>
            </w:pPr>
            <w:r w:rsidRPr="00AC2EC7">
              <w:rPr>
                <w:rFonts w:ascii="Times New Roman" w:hAnsi="Times New Roman" w:cs="Times New Roman"/>
                <w:sz w:val="28"/>
                <w:szCs w:val="25"/>
                <w:shd w:val="clear" w:color="auto" w:fill="FFFFFF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5"/>
                <w:shd w:val="clear" w:color="auto" w:fill="FFFFFF"/>
              </w:rPr>
              <w:t>м</w:t>
            </w:r>
            <w:bookmarkStart w:id="0" w:name="_GoBack"/>
            <w:bookmarkEnd w:id="0"/>
            <w:r w:rsidRPr="00AC2EC7">
              <w:rPr>
                <w:rFonts w:ascii="Times New Roman" w:hAnsi="Times New Roman" w:cs="Times New Roman"/>
                <w:sz w:val="28"/>
                <w:szCs w:val="25"/>
                <w:shd w:val="clear" w:color="auto" w:fill="FFFFFF"/>
              </w:rPr>
              <w:t xml:space="preserve"> Главного государственного санитарного врача Российской Федерации от 28.09.2020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</w:t>
            </w:r>
          </w:p>
          <w:p w:rsidR="00C72E75" w:rsidRPr="00E31622" w:rsidRDefault="00C72E75" w:rsidP="00E31622">
            <w:pPr>
              <w:pStyle w:val="a6"/>
              <w:numPr>
                <w:ilvl w:val="0"/>
                <w:numId w:val="24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31622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Министерства образования и науки РФ от 17 октября 2013г. №1155 «Об утверждении федерального государственного образовательного стандарта дошкольного образования»; </w:t>
            </w:r>
          </w:p>
          <w:p w:rsidR="00C72E75" w:rsidRPr="00E61BE8" w:rsidRDefault="00D434B6" w:rsidP="00E31622">
            <w:pPr>
              <w:pStyle w:val="a6"/>
              <w:numPr>
                <w:ilvl w:val="0"/>
                <w:numId w:val="24"/>
              </w:numPr>
              <w:ind w:left="67" w:firstLine="709"/>
              <w:rPr>
                <w:rFonts w:ascii="Times New Roman" w:hAnsi="Times New Roman" w:cs="Times New Roman"/>
                <w:sz w:val="28"/>
              </w:rPr>
            </w:pPr>
            <w:r w:rsidRPr="00E31622">
              <w:rPr>
                <w:rFonts w:ascii="Times New Roman" w:hAnsi="Times New Roman" w:cs="Times New Roman"/>
                <w:sz w:val="28"/>
              </w:rPr>
              <w:t>Приказ Министерства просвещения РФ от 31 июля 2020 г. N 373</w:t>
            </w:r>
            <w:r w:rsidRPr="00E31622">
              <w:rPr>
                <w:rFonts w:ascii="Times New Roman" w:hAnsi="Times New Roman" w:cs="Times New Roman"/>
                <w:sz w:val="28"/>
              </w:rPr>
              <w:br/>
              <w:t>"</w:t>
            </w:r>
            <w:r w:rsidRPr="00E61BE8">
              <w:rPr>
                <w:rFonts w:ascii="Times New Roman" w:hAnsi="Times New Roman" w:cs="Times New Roman"/>
                <w:sz w:val="28"/>
              </w:rPr>
              <w:t xml:space="preserve">Об утверждении Порядка организации </w:t>
            </w:r>
            <w:r w:rsidR="00E61BE8">
              <w:rPr>
                <w:rFonts w:ascii="Times New Roman" w:hAnsi="Times New Roman" w:cs="Times New Roman"/>
                <w:sz w:val="28"/>
              </w:rPr>
              <w:t>и</w:t>
            </w:r>
            <w:r w:rsidRPr="00E61BE8">
              <w:rPr>
                <w:rFonts w:ascii="Times New Roman" w:hAnsi="Times New Roman" w:cs="Times New Roman"/>
                <w:sz w:val="28"/>
              </w:rPr>
              <w:t> осуществления образовательной деятельности по основным общеобразовательным программам - образовательным программам дошкольного образования"</w:t>
            </w:r>
            <w:r w:rsidR="00C72E75" w:rsidRPr="00E61BE8">
              <w:rPr>
                <w:rFonts w:ascii="Times New Roman" w:hAnsi="Times New Roman" w:cs="Times New Roman"/>
                <w:sz w:val="28"/>
              </w:rPr>
              <w:t>;</w:t>
            </w:r>
          </w:p>
          <w:p w:rsidR="00E31622" w:rsidRDefault="00C72E75" w:rsidP="00E31622">
            <w:pPr>
              <w:pStyle w:val="a6"/>
              <w:numPr>
                <w:ilvl w:val="0"/>
                <w:numId w:val="24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31622">
              <w:rPr>
                <w:rFonts w:ascii="Times New Roman" w:hAnsi="Times New Roman" w:cs="Times New Roman"/>
                <w:sz w:val="28"/>
                <w:szCs w:val="28"/>
              </w:rPr>
              <w:t xml:space="preserve">Уставом ДОУ; </w:t>
            </w:r>
          </w:p>
          <w:p w:rsidR="00C72E75" w:rsidRPr="00E31622" w:rsidRDefault="00C72E75" w:rsidP="00E31622">
            <w:pPr>
              <w:pStyle w:val="a6"/>
              <w:numPr>
                <w:ilvl w:val="0"/>
                <w:numId w:val="24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31622">
              <w:rPr>
                <w:rFonts w:ascii="Times New Roman" w:hAnsi="Times New Roman" w:cs="Times New Roman"/>
                <w:sz w:val="28"/>
                <w:szCs w:val="28"/>
              </w:rPr>
              <w:t>Образовательной программой дошкольного образования ДОУ</w:t>
            </w:r>
            <w:r w:rsidR="00E31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2E75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программы: создать благоприятные условия для полноценного проживания реб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нком старшего дошкольного возраста, продолжать формировать основы базовой культуры личности, продолжать всесторонне развивать психические и физические качества в соответствии с возрастными и физиологическими особенностями, подготовить к жизни в современном обществе, формировать предпосылки к учебной деятельности, обеспечить безопасность жизнедеятельности дошкольника. Рабочая программа основывается на важнейшем дидактическом принципе – развивающем обучении. В программе комплексно представлены все основные содержательные линии воспитания и образования реб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нка старшего дошкольного возраста. </w:t>
            </w:r>
          </w:p>
          <w:p w:rsidR="00C72E75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строится на принципе </w:t>
            </w:r>
            <w:proofErr w:type="spellStart"/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культуросообразности</w:t>
            </w:r>
            <w:proofErr w:type="spellEnd"/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. Реализация этого принципа обеспечивает уч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>т национальных ценностей и традиций в образовании, восполняет недостатки духовно-нравственного и эмоционального воспитания. Образование рассматривается как процесс приобщения реб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нка к основным компонентам человеческой культуры (знание, мораль, искусство, труд). </w:t>
            </w:r>
          </w:p>
          <w:p w:rsidR="00D434B6" w:rsidRDefault="00C72E75" w:rsidP="00E31622">
            <w:pPr>
              <w:ind w:firstLine="776"/>
              <w:rPr>
                <w:rFonts w:ascii="Times New Roman" w:hAnsi="Times New Roman" w:cs="Times New Roman"/>
                <w:sz w:val="28"/>
                <w:szCs w:val="28"/>
              </w:rPr>
            </w:pPr>
            <w:r w:rsidRPr="00C72E75">
              <w:rPr>
                <w:rFonts w:ascii="Times New Roman" w:hAnsi="Times New Roman" w:cs="Times New Roman"/>
                <w:sz w:val="28"/>
                <w:szCs w:val="28"/>
              </w:rPr>
              <w:t xml:space="preserve">Настоящая рабочая программа: </w:t>
            </w:r>
          </w:p>
          <w:p w:rsidR="00D434B6" w:rsidRP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принципу развивающего образования; </w:t>
            </w:r>
          </w:p>
          <w:p w:rsidR="00D434B6" w:rsidRP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>соответствует критериям полноты, необходимости и достаточности</w:t>
            </w:r>
            <w:r w:rsidR="00D434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(позволяет решать поставленные цели и задачи при использовании разумного «минимума» материала); </w:t>
            </w:r>
          </w:p>
          <w:p w:rsidR="00D434B6" w:rsidRP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единство воспитательных, развивающих и обучающих целей и задач; </w:t>
            </w:r>
          </w:p>
          <w:p w:rsidR="00D434B6" w:rsidRP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>строится с уч</w:t>
            </w:r>
            <w:r w:rsidR="00D434B6" w:rsidRP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том принципа интеграции образовательных областей в соответствии с возрастными возможностями и особенностями детей, спецификой и возможностями образовательных областей; </w:t>
            </w:r>
          </w:p>
          <w:p w:rsidR="00D434B6" w:rsidRP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предусматривает решение программных образовательных задач в совместной деятельности взрослого и </w:t>
            </w:r>
            <w:proofErr w:type="gramStart"/>
            <w:r w:rsidRPr="00D434B6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proofErr w:type="gramEnd"/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 и самостоятельной деятельности дошкольников; </w:t>
            </w:r>
          </w:p>
          <w:p w:rsidR="00D434B6" w:rsidRP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основывается на комплексно-тематическом принципе построения образовательного процесса; </w:t>
            </w:r>
          </w:p>
          <w:p w:rsidR="00D434B6" w:rsidRDefault="00C72E75" w:rsidP="00D434B6">
            <w:pPr>
              <w:pStyle w:val="a6"/>
              <w:numPr>
                <w:ilvl w:val="0"/>
                <w:numId w:val="23"/>
              </w:numPr>
              <w:ind w:left="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 xml:space="preserve"> предполагает построение образовательного процесса на адекватной возрасту форме работы с детьми дошкольного возраста – игре. </w:t>
            </w:r>
          </w:p>
          <w:p w:rsidR="00A63FC6" w:rsidRPr="00D434B6" w:rsidRDefault="00D434B6" w:rsidP="00D434B6">
            <w:pPr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72E75" w:rsidRPr="00D434B6">
              <w:rPr>
                <w:rFonts w:ascii="Times New Roman" w:hAnsi="Times New Roman" w:cs="Times New Roman"/>
                <w:sz w:val="28"/>
                <w:szCs w:val="28"/>
              </w:rPr>
              <w:t>Рабочая программа разработана с уч</w:t>
            </w:r>
            <w:r w:rsidRPr="00D434B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C72E75" w:rsidRPr="00D434B6">
              <w:rPr>
                <w:rFonts w:ascii="Times New Roman" w:hAnsi="Times New Roman" w:cs="Times New Roman"/>
                <w:sz w:val="28"/>
                <w:szCs w:val="28"/>
              </w:rPr>
              <w:t>том возрастных психологических особенностей детей.</w:t>
            </w:r>
          </w:p>
        </w:tc>
      </w:tr>
    </w:tbl>
    <w:p w:rsidR="00F95279" w:rsidRDefault="00F95279" w:rsidP="00D434B6"/>
    <w:sectPr w:rsidR="00F95279" w:rsidSect="00DE582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F73"/>
    <w:multiLevelType w:val="multilevel"/>
    <w:tmpl w:val="CC50C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A0235"/>
    <w:multiLevelType w:val="multilevel"/>
    <w:tmpl w:val="CF74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35885"/>
    <w:multiLevelType w:val="hybridMultilevel"/>
    <w:tmpl w:val="4B488CB2"/>
    <w:lvl w:ilvl="0" w:tplc="76DE804C">
      <w:numFmt w:val="bullet"/>
      <w:lvlText w:val=""/>
      <w:lvlJc w:val="left"/>
      <w:pPr>
        <w:ind w:left="113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3" w15:restartNumberingAfterBreak="0">
    <w:nsid w:val="0FB36857"/>
    <w:multiLevelType w:val="multilevel"/>
    <w:tmpl w:val="3834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46882"/>
    <w:multiLevelType w:val="hybridMultilevel"/>
    <w:tmpl w:val="FE907794"/>
    <w:lvl w:ilvl="0" w:tplc="AA68D448">
      <w:numFmt w:val="bullet"/>
      <w:lvlText w:val=""/>
      <w:lvlJc w:val="left"/>
      <w:pPr>
        <w:ind w:left="149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15C554A1"/>
    <w:multiLevelType w:val="hybridMultilevel"/>
    <w:tmpl w:val="F0C8E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31488"/>
    <w:multiLevelType w:val="multilevel"/>
    <w:tmpl w:val="D8BE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D02B13"/>
    <w:multiLevelType w:val="hybridMultilevel"/>
    <w:tmpl w:val="D30C2260"/>
    <w:lvl w:ilvl="0" w:tplc="C6309C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01738"/>
    <w:multiLevelType w:val="multilevel"/>
    <w:tmpl w:val="E46E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3445F0"/>
    <w:multiLevelType w:val="multilevel"/>
    <w:tmpl w:val="BA4C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FE2695"/>
    <w:multiLevelType w:val="multilevel"/>
    <w:tmpl w:val="A95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EE1E3D"/>
    <w:multiLevelType w:val="multilevel"/>
    <w:tmpl w:val="7FEC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940F27"/>
    <w:multiLevelType w:val="multilevel"/>
    <w:tmpl w:val="EA1C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F05AA9"/>
    <w:multiLevelType w:val="hybridMultilevel"/>
    <w:tmpl w:val="7BFCE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C6CBC"/>
    <w:multiLevelType w:val="hybridMultilevel"/>
    <w:tmpl w:val="5364970C"/>
    <w:lvl w:ilvl="0" w:tplc="AA68D448">
      <w:numFmt w:val="bullet"/>
      <w:lvlText w:val="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D3B44"/>
    <w:multiLevelType w:val="multilevel"/>
    <w:tmpl w:val="A8BA6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5C7F54"/>
    <w:multiLevelType w:val="multilevel"/>
    <w:tmpl w:val="F888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93508"/>
    <w:multiLevelType w:val="multilevel"/>
    <w:tmpl w:val="793A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0B0FD3"/>
    <w:multiLevelType w:val="hybridMultilevel"/>
    <w:tmpl w:val="933A9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56970"/>
    <w:multiLevelType w:val="hybridMultilevel"/>
    <w:tmpl w:val="91A4B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66433"/>
    <w:multiLevelType w:val="multilevel"/>
    <w:tmpl w:val="9F0E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0369F8"/>
    <w:multiLevelType w:val="hybridMultilevel"/>
    <w:tmpl w:val="35C8B8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B62AE"/>
    <w:multiLevelType w:val="multilevel"/>
    <w:tmpl w:val="DB52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9F12F5"/>
    <w:multiLevelType w:val="multilevel"/>
    <w:tmpl w:val="0738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B74BEF"/>
    <w:multiLevelType w:val="multilevel"/>
    <w:tmpl w:val="86E6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3"/>
  </w:num>
  <w:num w:numId="5">
    <w:abstractNumId w:val="15"/>
  </w:num>
  <w:num w:numId="6">
    <w:abstractNumId w:val="23"/>
  </w:num>
  <w:num w:numId="7">
    <w:abstractNumId w:val="24"/>
  </w:num>
  <w:num w:numId="8">
    <w:abstractNumId w:val="12"/>
  </w:num>
  <w:num w:numId="9">
    <w:abstractNumId w:val="1"/>
  </w:num>
  <w:num w:numId="10">
    <w:abstractNumId w:val="9"/>
  </w:num>
  <w:num w:numId="11">
    <w:abstractNumId w:val="17"/>
  </w:num>
  <w:num w:numId="12">
    <w:abstractNumId w:val="20"/>
  </w:num>
  <w:num w:numId="13">
    <w:abstractNumId w:val="11"/>
  </w:num>
  <w:num w:numId="14">
    <w:abstractNumId w:val="10"/>
  </w:num>
  <w:num w:numId="15">
    <w:abstractNumId w:val="8"/>
  </w:num>
  <w:num w:numId="16">
    <w:abstractNumId w:val="16"/>
  </w:num>
  <w:num w:numId="17">
    <w:abstractNumId w:val="5"/>
  </w:num>
  <w:num w:numId="18">
    <w:abstractNumId w:val="21"/>
  </w:num>
  <w:num w:numId="19">
    <w:abstractNumId w:val="18"/>
  </w:num>
  <w:num w:numId="20">
    <w:abstractNumId w:val="19"/>
  </w:num>
  <w:num w:numId="21">
    <w:abstractNumId w:val="13"/>
  </w:num>
  <w:num w:numId="22">
    <w:abstractNumId w:val="7"/>
  </w:num>
  <w:num w:numId="23">
    <w:abstractNumId w:val="14"/>
  </w:num>
  <w:num w:numId="24">
    <w:abstractNumId w:val="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9B"/>
    <w:rsid w:val="0002758D"/>
    <w:rsid w:val="00042FFD"/>
    <w:rsid w:val="00052A0F"/>
    <w:rsid w:val="000F2443"/>
    <w:rsid w:val="00133E43"/>
    <w:rsid w:val="00164A6A"/>
    <w:rsid w:val="00213FA1"/>
    <w:rsid w:val="002940D4"/>
    <w:rsid w:val="003833A6"/>
    <w:rsid w:val="00392B81"/>
    <w:rsid w:val="00412CAC"/>
    <w:rsid w:val="00450B18"/>
    <w:rsid w:val="004C64DE"/>
    <w:rsid w:val="00564DC0"/>
    <w:rsid w:val="005C49EA"/>
    <w:rsid w:val="006C6FA9"/>
    <w:rsid w:val="00784E3C"/>
    <w:rsid w:val="007A3243"/>
    <w:rsid w:val="00834691"/>
    <w:rsid w:val="00854EA8"/>
    <w:rsid w:val="00924BE0"/>
    <w:rsid w:val="009650A7"/>
    <w:rsid w:val="00A62E2D"/>
    <w:rsid w:val="00A63BD3"/>
    <w:rsid w:val="00A63FC6"/>
    <w:rsid w:val="00A66593"/>
    <w:rsid w:val="00AC2EC7"/>
    <w:rsid w:val="00B93470"/>
    <w:rsid w:val="00BB69BD"/>
    <w:rsid w:val="00BE696A"/>
    <w:rsid w:val="00C1457E"/>
    <w:rsid w:val="00C72E75"/>
    <w:rsid w:val="00CA57D6"/>
    <w:rsid w:val="00CF145A"/>
    <w:rsid w:val="00D05764"/>
    <w:rsid w:val="00D434B6"/>
    <w:rsid w:val="00D62B93"/>
    <w:rsid w:val="00DC7C9B"/>
    <w:rsid w:val="00DD1DAA"/>
    <w:rsid w:val="00DE582C"/>
    <w:rsid w:val="00E22BE2"/>
    <w:rsid w:val="00E31622"/>
    <w:rsid w:val="00E57106"/>
    <w:rsid w:val="00E60CDA"/>
    <w:rsid w:val="00E61BE8"/>
    <w:rsid w:val="00E742D1"/>
    <w:rsid w:val="00E76C83"/>
    <w:rsid w:val="00EA23BA"/>
    <w:rsid w:val="00EA3B55"/>
    <w:rsid w:val="00EC657D"/>
    <w:rsid w:val="00F95279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A30A3-40B7-4017-BA4E-B78DFC9E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3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A63FC6"/>
  </w:style>
  <w:style w:type="character" w:customStyle="1" w:styleId="sfwc">
    <w:name w:val="sfwc"/>
    <w:basedOn w:val="a0"/>
    <w:rsid w:val="00A63FC6"/>
  </w:style>
  <w:style w:type="character" w:styleId="a4">
    <w:name w:val="Strong"/>
    <w:basedOn w:val="a0"/>
    <w:uiPriority w:val="22"/>
    <w:qFormat/>
    <w:rsid w:val="00A63FC6"/>
    <w:rPr>
      <w:b/>
      <w:bCs/>
    </w:rPr>
  </w:style>
  <w:style w:type="character" w:styleId="a5">
    <w:name w:val="Hyperlink"/>
    <w:basedOn w:val="a0"/>
    <w:uiPriority w:val="99"/>
    <w:unhideWhenUsed/>
    <w:rsid w:val="00A63FC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E582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2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2CAC"/>
    <w:rPr>
      <w:rFonts w:ascii="Segoe UI" w:hAnsi="Segoe UI" w:cs="Segoe UI"/>
      <w:sz w:val="18"/>
      <w:szCs w:val="18"/>
    </w:rPr>
  </w:style>
  <w:style w:type="character" w:styleId="a9">
    <w:name w:val="Emphasis"/>
    <w:basedOn w:val="a0"/>
    <w:uiPriority w:val="20"/>
    <w:qFormat/>
    <w:rsid w:val="00D434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53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96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15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35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83012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800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44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9337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991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526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424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4481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210202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879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8158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870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09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378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51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30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928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36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40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5051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093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35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19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1027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5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20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559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6210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3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5702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202081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035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1332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748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2432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0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29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5378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8830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79406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4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619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5069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65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3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342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9858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1750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6177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2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253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7501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4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667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6313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5107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17141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6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937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75913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7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095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57135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919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83646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155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1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53932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18245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58703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8153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BCBCBC"/>
                <w:bottom w:val="none" w:sz="0" w:space="0" w:color="auto"/>
                <w:right w:val="none" w:sz="0" w:space="0" w:color="auto"/>
              </w:divBdr>
              <w:divsChild>
                <w:div w:id="11304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2021-04-14T14:09:00Z</cp:lastPrinted>
  <dcterms:created xsi:type="dcterms:W3CDTF">2021-04-27T14:54:00Z</dcterms:created>
  <dcterms:modified xsi:type="dcterms:W3CDTF">2021-04-28T14:21:00Z</dcterms:modified>
</cp:coreProperties>
</file>